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8D8" w:rsidRDefault="00957B16" w:rsidP="00C67599">
      <w:pPr>
        <w:spacing w:after="0" w:line="240" w:lineRule="auto"/>
        <w:jc w:val="center"/>
        <w:rPr>
          <w:rFonts w:ascii="PaperGirl" w:hAnsi="PaperGirl"/>
          <w:sz w:val="56"/>
        </w:rPr>
      </w:pPr>
      <w:r w:rsidRPr="00957B16">
        <w:rPr>
          <w:rFonts w:ascii="COLOSCOBIK" w:hAnsi="COLOSCOBIK"/>
          <w:sz w:val="44"/>
        </w:rPr>
        <w:t>L</w:t>
      </w:r>
      <w:r w:rsidRPr="00957B16">
        <w:rPr>
          <w:rFonts w:ascii="Times New Roman" w:hAnsi="Times New Roman" w:cs="Times New Roman"/>
          <w:sz w:val="72"/>
        </w:rPr>
        <w:t>’</w:t>
      </w:r>
      <w:r w:rsidRPr="00957B16">
        <w:rPr>
          <w:rFonts w:ascii="COLOSCOBIK" w:hAnsi="COLOSCOBIK"/>
          <w:sz w:val="44"/>
        </w:rPr>
        <w:t>ALBUM BRULANT</w:t>
      </w:r>
    </w:p>
    <w:p w:rsidR="00C67599" w:rsidRDefault="00820B5C" w:rsidP="00C67599">
      <w:pPr>
        <w:spacing w:after="0" w:line="240" w:lineRule="auto"/>
        <w:jc w:val="center"/>
      </w:pPr>
      <w:r>
        <w:rPr>
          <w:noProof/>
          <w:lang w:eastAsia="fr-FR"/>
        </w:rPr>
        <w:drawing>
          <wp:inline distT="0" distB="0" distL="0" distR="0">
            <wp:extent cx="2037173" cy="1375575"/>
            <wp:effectExtent l="0" t="0" r="1270" b="0"/>
            <wp:docPr id="2" name="Picture 2" descr="C:\Users\aadams\Desktop\Burn Book 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adams\Desktop\Burn Book Cov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" t="12944" r="-74" b="23949"/>
                    <a:stretch/>
                  </pic:blipFill>
                  <pic:spPr bwMode="auto">
                    <a:xfrm>
                      <a:off x="0" y="0"/>
                      <a:ext cx="2038804" cy="1376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7599" w:rsidRPr="00C67599" w:rsidRDefault="00C67599" w:rsidP="00C67599">
      <w:pPr>
        <w:spacing w:after="0" w:line="240" w:lineRule="auto"/>
        <w:jc w:val="center"/>
      </w:pPr>
      <w:proofErr w:type="gramStart"/>
      <w:r w:rsidRPr="00C67599">
        <w:rPr>
          <w:rFonts w:ascii="PaperGirl" w:hAnsi="PaperGirl"/>
          <w:sz w:val="56"/>
        </w:rPr>
        <w:t>un</w:t>
      </w:r>
      <w:proofErr w:type="gramEnd"/>
      <w:r w:rsidRPr="00C67599">
        <w:rPr>
          <w:rFonts w:ascii="PaperGirl" w:hAnsi="PaperGirl"/>
          <w:sz w:val="56"/>
        </w:rPr>
        <w:t xml:space="preserve"> livre de secrets</w:t>
      </w:r>
    </w:p>
    <w:p w:rsidR="00957B16" w:rsidRPr="00E323E0" w:rsidRDefault="00957B16" w:rsidP="00DF42E8">
      <w:pPr>
        <w:spacing w:after="0"/>
        <w:rPr>
          <w:b/>
        </w:rPr>
      </w:pPr>
      <w:r w:rsidRPr="00E323E0">
        <w:rPr>
          <w:b/>
          <w:u w:val="single"/>
        </w:rPr>
        <w:t>Le Premier Jour </w:t>
      </w:r>
      <w:r w:rsidRPr="00E323E0">
        <w:rPr>
          <w:b/>
        </w:rPr>
        <w:t xml:space="preserve">: </w:t>
      </w:r>
    </w:p>
    <w:p w:rsidR="003F018A" w:rsidRPr="00C67599" w:rsidRDefault="003F018A" w:rsidP="00C67599">
      <w:pPr>
        <w:pStyle w:val="ListParagraph"/>
        <w:numPr>
          <w:ilvl w:val="0"/>
          <w:numId w:val="1"/>
        </w:numPr>
        <w:spacing w:after="0" w:line="240" w:lineRule="auto"/>
        <w:rPr>
          <w:sz w:val="20"/>
        </w:rPr>
      </w:pPr>
      <w:r w:rsidRPr="00C67599">
        <w:rPr>
          <w:sz w:val="20"/>
        </w:rPr>
        <w:t>le ragot  (</w:t>
      </w:r>
      <w:proofErr w:type="spellStart"/>
      <w:r w:rsidRPr="00C67599">
        <w:rPr>
          <w:i/>
          <w:sz w:val="20"/>
        </w:rPr>
        <w:t>gossip</w:t>
      </w:r>
      <w:proofErr w:type="spellEnd"/>
      <w:r w:rsidRPr="00C67599">
        <w:rPr>
          <w:sz w:val="20"/>
        </w:rPr>
        <w:t>) : Parlons de l’idée d’une histoire ridicule</w:t>
      </w:r>
    </w:p>
    <w:p w:rsidR="003F018A" w:rsidRPr="00C67599" w:rsidRDefault="003F018A" w:rsidP="00C67599">
      <w:pPr>
        <w:pStyle w:val="ListParagraph"/>
        <w:numPr>
          <w:ilvl w:val="0"/>
          <w:numId w:val="1"/>
        </w:numPr>
        <w:spacing w:after="0" w:line="240" w:lineRule="auto"/>
        <w:rPr>
          <w:sz w:val="20"/>
        </w:rPr>
      </w:pPr>
      <w:r w:rsidRPr="00C67599">
        <w:rPr>
          <w:sz w:val="20"/>
        </w:rPr>
        <w:t>Jouez « Qui, Quoi, Où, Pourquoi »</w:t>
      </w:r>
    </w:p>
    <w:p w:rsidR="003F018A" w:rsidRPr="00C67599" w:rsidRDefault="003F018A" w:rsidP="00C67599">
      <w:pPr>
        <w:pStyle w:val="ListParagraph"/>
        <w:numPr>
          <w:ilvl w:val="0"/>
          <w:numId w:val="1"/>
        </w:numPr>
        <w:spacing w:after="0" w:line="240" w:lineRule="auto"/>
        <w:rPr>
          <w:sz w:val="20"/>
        </w:rPr>
      </w:pPr>
      <w:r w:rsidRPr="00C67599">
        <w:rPr>
          <w:sz w:val="20"/>
        </w:rPr>
        <w:t>Choisissez au moins 10 personnages ! (</w:t>
      </w:r>
      <w:r w:rsidRPr="00FF3CB5">
        <w:rPr>
          <w:b/>
          <w:sz w:val="20"/>
          <w:u w:val="single"/>
        </w:rPr>
        <w:t xml:space="preserve">Défense d’utiliser des élèves </w:t>
      </w:r>
      <w:r w:rsidRPr="00C67599">
        <w:rPr>
          <w:sz w:val="20"/>
        </w:rPr>
        <w:t xml:space="preserve">de </w:t>
      </w:r>
      <w:r w:rsidR="004C748D">
        <w:rPr>
          <w:sz w:val="20"/>
        </w:rPr>
        <w:t>notre lycée</w:t>
      </w:r>
      <w:r w:rsidRPr="00C67599">
        <w:rPr>
          <w:sz w:val="20"/>
        </w:rPr>
        <w:t> !)</w:t>
      </w:r>
    </w:p>
    <w:p w:rsidR="003F018A" w:rsidRPr="00C67599" w:rsidRDefault="003F018A" w:rsidP="00C67599">
      <w:pPr>
        <w:pStyle w:val="ListParagraph"/>
        <w:numPr>
          <w:ilvl w:val="0"/>
          <w:numId w:val="1"/>
        </w:numPr>
        <w:spacing w:after="0" w:line="240" w:lineRule="auto"/>
        <w:rPr>
          <w:sz w:val="20"/>
        </w:rPr>
      </w:pPr>
      <w:r w:rsidRPr="00C67599">
        <w:rPr>
          <w:sz w:val="20"/>
        </w:rPr>
        <w:t xml:space="preserve">Écrivez des verbes pour chaque secret/ des options – tous les secrets ne doivent pas être méchants ! </w:t>
      </w:r>
    </w:p>
    <w:p w:rsidR="003F018A" w:rsidRPr="00C67599" w:rsidRDefault="003F018A" w:rsidP="00E50524">
      <w:pPr>
        <w:pStyle w:val="ListParagraph"/>
        <w:spacing w:after="0" w:line="360" w:lineRule="auto"/>
        <w:rPr>
          <w:sz w:val="20"/>
        </w:rPr>
      </w:pPr>
      <w:r w:rsidRPr="00C67599">
        <w:rPr>
          <w:sz w:val="20"/>
        </w:rPr>
        <w:t xml:space="preserve">(Ex. </w:t>
      </w:r>
      <w:r w:rsidR="006103B1">
        <w:rPr>
          <w:sz w:val="20"/>
        </w:rPr>
        <w:t>Le Professeur de Maths</w:t>
      </w:r>
      <w:r w:rsidRPr="00C67599">
        <w:rPr>
          <w:sz w:val="20"/>
        </w:rPr>
        <w:t xml:space="preserve"> a sauvé le monde avec ses superpouvoirs en 2010, parce qu’il était courageux.)</w:t>
      </w:r>
    </w:p>
    <w:p w:rsidR="00957B16" w:rsidRPr="00E323E0" w:rsidRDefault="00957B16" w:rsidP="00DF42E8">
      <w:pPr>
        <w:spacing w:after="0"/>
        <w:rPr>
          <w:b/>
        </w:rPr>
      </w:pPr>
      <w:r w:rsidRPr="00E323E0">
        <w:rPr>
          <w:b/>
          <w:u w:val="single"/>
        </w:rPr>
        <w:t>Le Deuxième Jour</w:t>
      </w:r>
      <w:r w:rsidR="003F018A" w:rsidRPr="00E323E0">
        <w:rPr>
          <w:b/>
          <w:u w:val="single"/>
        </w:rPr>
        <w:t xml:space="preserve"> et Le Troisième Jour</w:t>
      </w:r>
      <w:r w:rsidR="003F018A" w:rsidRPr="00E323E0">
        <w:rPr>
          <w:b/>
        </w:rPr>
        <w:t> </w:t>
      </w:r>
      <w:r w:rsidRPr="00E323E0">
        <w:rPr>
          <w:b/>
        </w:rPr>
        <w:t>:</w:t>
      </w:r>
    </w:p>
    <w:p w:rsidR="003F018A" w:rsidRPr="00C67599" w:rsidRDefault="003F018A" w:rsidP="00C67599">
      <w:pPr>
        <w:pStyle w:val="ListParagraph"/>
        <w:numPr>
          <w:ilvl w:val="0"/>
          <w:numId w:val="2"/>
        </w:numPr>
        <w:spacing w:after="0" w:line="240" w:lineRule="auto"/>
        <w:rPr>
          <w:sz w:val="20"/>
        </w:rPr>
      </w:pPr>
      <w:r w:rsidRPr="00C67599">
        <w:rPr>
          <w:sz w:val="20"/>
        </w:rPr>
        <w:t>Avec les verbes, commencez à écrire des secrets. Avec chaque secret, faites certain de répondre aux questions « Qui, Quoi, Où, et pourquoi »</w:t>
      </w:r>
    </w:p>
    <w:p w:rsidR="00957B16" w:rsidRPr="00C67599" w:rsidRDefault="003F018A" w:rsidP="00E50524">
      <w:pPr>
        <w:pStyle w:val="ListParagraph"/>
        <w:numPr>
          <w:ilvl w:val="0"/>
          <w:numId w:val="2"/>
        </w:numPr>
        <w:spacing w:after="0" w:line="360" w:lineRule="auto"/>
        <w:rPr>
          <w:sz w:val="20"/>
        </w:rPr>
      </w:pPr>
      <w:r w:rsidRPr="00C67599">
        <w:rPr>
          <w:sz w:val="20"/>
        </w:rPr>
        <w:t>Écrivez tous les secrets</w:t>
      </w:r>
    </w:p>
    <w:p w:rsidR="00957B16" w:rsidRPr="00E323E0" w:rsidRDefault="00957B16" w:rsidP="00DF42E8">
      <w:pPr>
        <w:spacing w:after="0"/>
        <w:rPr>
          <w:b/>
        </w:rPr>
      </w:pPr>
      <w:r w:rsidRPr="00E323E0">
        <w:rPr>
          <w:b/>
          <w:u w:val="single"/>
        </w:rPr>
        <w:t>Le Quatrième Jour</w:t>
      </w:r>
      <w:r w:rsidRPr="00E323E0">
        <w:rPr>
          <w:b/>
        </w:rPr>
        <w:t> :</w:t>
      </w:r>
    </w:p>
    <w:p w:rsidR="003F018A" w:rsidRPr="00C67599" w:rsidRDefault="004C748D" w:rsidP="00C67599">
      <w:pPr>
        <w:pStyle w:val="ListParagraph"/>
        <w:numPr>
          <w:ilvl w:val="0"/>
          <w:numId w:val="3"/>
        </w:numPr>
        <w:spacing w:after="0" w:line="240" w:lineRule="auto"/>
        <w:rPr>
          <w:sz w:val="20"/>
        </w:rPr>
      </w:pPr>
      <w:r>
        <w:rPr>
          <w:sz w:val="20"/>
        </w:rPr>
        <w:t>Le Professeur de Français</w:t>
      </w:r>
      <w:r w:rsidR="003F018A" w:rsidRPr="00C67599">
        <w:rPr>
          <w:sz w:val="20"/>
        </w:rPr>
        <w:t xml:space="preserve"> va lire les secrets et les corriger. (corriger = to correct)</w:t>
      </w:r>
    </w:p>
    <w:p w:rsidR="003F018A" w:rsidRPr="00C67599" w:rsidRDefault="003F018A" w:rsidP="00E50524">
      <w:pPr>
        <w:pStyle w:val="ListParagraph"/>
        <w:numPr>
          <w:ilvl w:val="0"/>
          <w:numId w:val="3"/>
        </w:numPr>
        <w:spacing w:after="0" w:line="360" w:lineRule="auto"/>
        <w:rPr>
          <w:sz w:val="20"/>
        </w:rPr>
      </w:pPr>
      <w:r w:rsidRPr="00C67599">
        <w:rPr>
          <w:sz w:val="20"/>
        </w:rPr>
        <w:t xml:space="preserve">Vous allez faire un joli </w:t>
      </w:r>
      <w:r w:rsidR="004C748D">
        <w:rPr>
          <w:sz w:val="20"/>
        </w:rPr>
        <w:t>« </w:t>
      </w:r>
      <w:r w:rsidRPr="00C67599">
        <w:rPr>
          <w:sz w:val="20"/>
        </w:rPr>
        <w:t>album brulant</w:t>
      </w:r>
      <w:r w:rsidR="004C748D">
        <w:rPr>
          <w:sz w:val="20"/>
        </w:rPr>
        <w:t> »</w:t>
      </w:r>
      <w:r w:rsidRPr="00C67599">
        <w:rPr>
          <w:sz w:val="20"/>
        </w:rPr>
        <w:t xml:space="preserve"> avec des photos, des dessins, etc. </w:t>
      </w:r>
    </w:p>
    <w:p w:rsidR="00DF42E8" w:rsidRPr="00C67599" w:rsidRDefault="00957B16" w:rsidP="00C67599">
      <w:pPr>
        <w:spacing w:after="0" w:line="360" w:lineRule="auto"/>
        <w:rPr>
          <w:b/>
        </w:rPr>
      </w:pPr>
      <w:r w:rsidRPr="00E323E0">
        <w:rPr>
          <w:b/>
          <w:u w:val="single"/>
        </w:rPr>
        <w:t>Le Cinquième Jour </w:t>
      </w:r>
      <w:r w:rsidR="00502373" w:rsidRPr="00E323E0">
        <w:rPr>
          <w:b/>
        </w:rPr>
        <w:t>:</w:t>
      </w:r>
      <w:r w:rsidR="00502373" w:rsidRPr="00833F6E">
        <w:t xml:space="preserve"> </w:t>
      </w:r>
      <w:r w:rsidR="00502373" w:rsidRPr="00833F6E">
        <w:rPr>
          <w:sz w:val="20"/>
        </w:rPr>
        <w:t>Partagez</w:t>
      </w:r>
      <w:r w:rsidR="00FF6E1F" w:rsidRPr="00833F6E">
        <w:rPr>
          <w:sz w:val="18"/>
        </w:rPr>
        <w:t xml:space="preserve"> </w:t>
      </w:r>
      <w:r w:rsidR="00FF6E1F" w:rsidRPr="00C67599">
        <w:rPr>
          <w:sz w:val="20"/>
        </w:rPr>
        <w:t>vos albums brulants !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55"/>
        <w:gridCol w:w="7163"/>
        <w:gridCol w:w="900"/>
        <w:gridCol w:w="764"/>
      </w:tblGrid>
      <w:tr w:rsidR="00DF42E8" w:rsidTr="00C67599">
        <w:trPr>
          <w:jc w:val="center"/>
        </w:trPr>
        <w:tc>
          <w:tcPr>
            <w:tcW w:w="1855" w:type="dxa"/>
            <w:shd w:val="clear" w:color="auto" w:fill="000000" w:themeFill="text1"/>
          </w:tcPr>
          <w:p w:rsidR="00DF42E8" w:rsidRPr="00C67599" w:rsidRDefault="00DF42E8" w:rsidP="00DF42E8">
            <w:pPr>
              <w:jc w:val="center"/>
              <w:rPr>
                <w:b/>
                <w:sz w:val="32"/>
              </w:rPr>
            </w:pPr>
            <w:proofErr w:type="spellStart"/>
            <w:r w:rsidRPr="00C67599">
              <w:rPr>
                <w:b/>
                <w:sz w:val="32"/>
              </w:rPr>
              <w:t>Category</w:t>
            </w:r>
            <w:proofErr w:type="spellEnd"/>
          </w:p>
        </w:tc>
        <w:tc>
          <w:tcPr>
            <w:tcW w:w="7163" w:type="dxa"/>
            <w:shd w:val="clear" w:color="auto" w:fill="000000" w:themeFill="text1"/>
          </w:tcPr>
          <w:p w:rsidR="00DF42E8" w:rsidRPr="00C67599" w:rsidRDefault="00DF42E8" w:rsidP="00DF42E8">
            <w:pPr>
              <w:jc w:val="center"/>
              <w:rPr>
                <w:b/>
                <w:sz w:val="32"/>
              </w:rPr>
            </w:pPr>
            <w:proofErr w:type="spellStart"/>
            <w:r w:rsidRPr="00C67599">
              <w:rPr>
                <w:b/>
                <w:sz w:val="32"/>
              </w:rPr>
              <w:t>Specific</w:t>
            </w:r>
            <w:proofErr w:type="spellEnd"/>
            <w:r w:rsidRPr="00C67599">
              <w:rPr>
                <w:b/>
                <w:sz w:val="32"/>
              </w:rPr>
              <w:t xml:space="preserve"> </w:t>
            </w:r>
            <w:proofErr w:type="spellStart"/>
            <w:r w:rsidRPr="00C67599">
              <w:rPr>
                <w:b/>
                <w:sz w:val="32"/>
              </w:rPr>
              <w:t>Requirement</w:t>
            </w:r>
            <w:proofErr w:type="spellEnd"/>
          </w:p>
        </w:tc>
        <w:tc>
          <w:tcPr>
            <w:tcW w:w="900" w:type="dxa"/>
            <w:shd w:val="clear" w:color="auto" w:fill="000000" w:themeFill="text1"/>
          </w:tcPr>
          <w:p w:rsidR="00DF42E8" w:rsidRPr="00C67599" w:rsidRDefault="00DF42E8" w:rsidP="00DF42E8">
            <w:pPr>
              <w:jc w:val="center"/>
              <w:rPr>
                <w:b/>
                <w:sz w:val="18"/>
              </w:rPr>
            </w:pPr>
            <w:r w:rsidRPr="00C67599">
              <w:rPr>
                <w:b/>
                <w:sz w:val="18"/>
              </w:rPr>
              <w:t>points possible</w:t>
            </w:r>
          </w:p>
        </w:tc>
        <w:tc>
          <w:tcPr>
            <w:tcW w:w="764" w:type="dxa"/>
            <w:shd w:val="clear" w:color="auto" w:fill="000000" w:themeFill="text1"/>
          </w:tcPr>
          <w:p w:rsidR="00DF42E8" w:rsidRPr="00C67599" w:rsidRDefault="00DF42E8" w:rsidP="00DF42E8">
            <w:pPr>
              <w:jc w:val="center"/>
              <w:rPr>
                <w:b/>
                <w:sz w:val="18"/>
              </w:rPr>
            </w:pPr>
            <w:r w:rsidRPr="00C67599">
              <w:rPr>
                <w:b/>
                <w:sz w:val="18"/>
              </w:rPr>
              <w:t xml:space="preserve">points </w:t>
            </w:r>
            <w:proofErr w:type="spellStart"/>
            <w:r w:rsidRPr="00C67599">
              <w:rPr>
                <w:b/>
                <w:sz w:val="18"/>
              </w:rPr>
              <w:t>earned</w:t>
            </w:r>
            <w:proofErr w:type="spellEnd"/>
          </w:p>
        </w:tc>
      </w:tr>
      <w:tr w:rsidR="00DF42E8" w:rsidRPr="00CF7A86" w:rsidTr="00C67599">
        <w:trPr>
          <w:jc w:val="center"/>
        </w:trPr>
        <w:tc>
          <w:tcPr>
            <w:tcW w:w="1855" w:type="dxa"/>
            <w:vMerge w:val="restart"/>
          </w:tcPr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  <w:r w:rsidRPr="00C67599">
              <w:rPr>
                <w:b/>
                <w:sz w:val="20"/>
              </w:rPr>
              <w:t xml:space="preserve">l’écriture/ </w:t>
            </w:r>
          </w:p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  <w:r w:rsidRPr="00C67599">
              <w:rPr>
                <w:b/>
                <w:sz w:val="20"/>
              </w:rPr>
              <w:t xml:space="preserve">the </w:t>
            </w:r>
            <w:proofErr w:type="spellStart"/>
            <w:r w:rsidRPr="00C67599">
              <w:rPr>
                <w:b/>
                <w:sz w:val="20"/>
              </w:rPr>
              <w:t>writing</w:t>
            </w:r>
            <w:proofErr w:type="spellEnd"/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the album contains at least 10 different secrets</w:t>
            </w:r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764" w:type="dxa"/>
          </w:tcPr>
          <w:p w:rsidR="00DF42E8" w:rsidRPr="00CF7A86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CF7A86" w:rsidTr="00C67599">
        <w:trPr>
          <w:jc w:val="center"/>
        </w:trPr>
        <w:tc>
          <w:tcPr>
            <w:tcW w:w="1855" w:type="dxa"/>
            <w:vMerge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 xml:space="preserve">the secrets are written in complete sentences </w:t>
            </w:r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764" w:type="dxa"/>
          </w:tcPr>
          <w:p w:rsidR="00DF42E8" w:rsidRPr="00CF7A86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CF7A86" w:rsidTr="00C67599">
        <w:trPr>
          <w:jc w:val="center"/>
        </w:trPr>
        <w:tc>
          <w:tcPr>
            <w:tcW w:w="1855" w:type="dxa"/>
            <w:vMerge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each secret fully answers the 4 main questions of a story (</w:t>
            </w:r>
            <w:r w:rsidRPr="00C67599">
              <w:rPr>
                <w:i/>
                <w:sz w:val="20"/>
                <w:lang w:val="en-US"/>
              </w:rPr>
              <w:t xml:space="preserve">qui, </w:t>
            </w:r>
            <w:proofErr w:type="spellStart"/>
            <w:r w:rsidRPr="00C67599">
              <w:rPr>
                <w:i/>
                <w:sz w:val="20"/>
                <w:lang w:val="en-US"/>
              </w:rPr>
              <w:t>où</w:t>
            </w:r>
            <w:proofErr w:type="spellEnd"/>
            <w:r w:rsidRPr="00C67599">
              <w:rPr>
                <w:i/>
                <w:sz w:val="20"/>
                <w:lang w:val="en-US"/>
              </w:rPr>
              <w:t xml:space="preserve">, quoi, et </w:t>
            </w:r>
            <w:proofErr w:type="spellStart"/>
            <w:r w:rsidRPr="00C67599">
              <w:rPr>
                <w:i/>
                <w:sz w:val="20"/>
                <w:lang w:val="en-US"/>
              </w:rPr>
              <w:t>pourquoi</w:t>
            </w:r>
            <w:proofErr w:type="spellEnd"/>
            <w:r w:rsidRPr="00C67599">
              <w:rPr>
                <w:sz w:val="20"/>
                <w:lang w:val="en-US"/>
              </w:rPr>
              <w:t>)</w:t>
            </w:r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  <w:r w:rsidRPr="00C67599">
              <w:rPr>
                <w:b/>
                <w:sz w:val="20"/>
              </w:rPr>
              <w:t>16</w:t>
            </w:r>
          </w:p>
        </w:tc>
        <w:tc>
          <w:tcPr>
            <w:tcW w:w="764" w:type="dxa"/>
          </w:tcPr>
          <w:p w:rsidR="00DF42E8" w:rsidRPr="00CF7A86" w:rsidRDefault="00DF42E8" w:rsidP="00DF42E8">
            <w:pPr>
              <w:rPr>
                <w:b/>
              </w:rPr>
            </w:pPr>
          </w:p>
        </w:tc>
      </w:tr>
      <w:tr w:rsidR="00DF42E8" w:rsidRPr="00CF7A86" w:rsidTr="00C67599">
        <w:trPr>
          <w:jc w:val="center"/>
        </w:trPr>
        <w:tc>
          <w:tcPr>
            <w:tcW w:w="1855" w:type="dxa"/>
            <w:vMerge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630FF8" w:rsidP="00DF42E8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</w:t>
            </w:r>
            <w:r w:rsidR="00DF42E8" w:rsidRPr="00C67599">
              <w:rPr>
                <w:sz w:val="20"/>
                <w:lang w:val="en-US"/>
              </w:rPr>
              <w:t>s needed, the story incorporates the “storytelling vocabulary” that we have worked with in class</w:t>
            </w:r>
            <w:bookmarkStart w:id="0" w:name="_GoBack"/>
            <w:bookmarkEnd w:id="0"/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764" w:type="dxa"/>
          </w:tcPr>
          <w:p w:rsidR="00DF42E8" w:rsidRPr="00CF7A86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CF7A86" w:rsidTr="00C67599">
        <w:trPr>
          <w:jc w:val="center"/>
        </w:trPr>
        <w:tc>
          <w:tcPr>
            <w:tcW w:w="1855" w:type="dxa"/>
            <w:vMerge w:val="restart"/>
            <w:shd w:val="clear" w:color="auto" w:fill="D9D9D9" w:themeFill="background1" w:themeFillShade="D9"/>
          </w:tcPr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  <w:r w:rsidRPr="00C67599">
              <w:rPr>
                <w:b/>
                <w:sz w:val="20"/>
              </w:rPr>
              <w:t xml:space="preserve">la grammaire/ </w:t>
            </w:r>
          </w:p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</w:rPr>
              <w:t xml:space="preserve">the </w:t>
            </w:r>
            <w:proofErr w:type="spellStart"/>
            <w:r w:rsidRPr="00C67599">
              <w:rPr>
                <w:b/>
                <w:sz w:val="20"/>
              </w:rPr>
              <w:t>grammar</w:t>
            </w:r>
            <w:proofErr w:type="spellEnd"/>
          </w:p>
        </w:tc>
        <w:tc>
          <w:tcPr>
            <w:tcW w:w="7163" w:type="dxa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the secrets accurately uses the passé composé to talk about completed actions (answering the question “quoi”)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764" w:type="dxa"/>
            <w:shd w:val="clear" w:color="auto" w:fill="D9D9D9" w:themeFill="background1" w:themeFillShade="D9"/>
          </w:tcPr>
          <w:p w:rsidR="00DF42E8" w:rsidRPr="00CF7A86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CF7A86" w:rsidTr="00C67599">
        <w:trPr>
          <w:jc w:val="center"/>
        </w:trPr>
        <w:tc>
          <w:tcPr>
            <w:tcW w:w="1855" w:type="dxa"/>
            <w:vMerge/>
            <w:shd w:val="clear" w:color="auto" w:fill="D9D9D9" w:themeFill="background1" w:themeFillShade="D9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</w:p>
        </w:tc>
        <w:tc>
          <w:tcPr>
            <w:tcW w:w="7163" w:type="dxa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the story accurately uses the imparfait to explain motivations or background information (answering the question “</w:t>
            </w:r>
            <w:proofErr w:type="spellStart"/>
            <w:r w:rsidRPr="00C67599">
              <w:rPr>
                <w:sz w:val="20"/>
                <w:lang w:val="en-US"/>
              </w:rPr>
              <w:t>pourquoi</w:t>
            </w:r>
            <w:proofErr w:type="spellEnd"/>
            <w:r w:rsidRPr="00C67599">
              <w:rPr>
                <w:sz w:val="20"/>
                <w:lang w:val="en-US"/>
              </w:rPr>
              <w:t>”)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764" w:type="dxa"/>
            <w:shd w:val="clear" w:color="auto" w:fill="D9D9D9" w:themeFill="background1" w:themeFillShade="D9"/>
          </w:tcPr>
          <w:p w:rsidR="00DF42E8" w:rsidRPr="00CF7A86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092CA3" w:rsidTr="00C67599">
        <w:trPr>
          <w:trHeight w:val="197"/>
          <w:jc w:val="center"/>
        </w:trPr>
        <w:tc>
          <w:tcPr>
            <w:tcW w:w="1855" w:type="dxa"/>
            <w:vMerge w:val="restart"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</w:rPr>
              <w:t>l’organisation/ organisation</w:t>
            </w: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</w:rPr>
            </w:pPr>
            <w:proofErr w:type="spellStart"/>
            <w:r w:rsidRPr="00C67599">
              <w:rPr>
                <w:sz w:val="20"/>
              </w:rPr>
              <w:t>student</w:t>
            </w:r>
            <w:proofErr w:type="spellEnd"/>
            <w:r w:rsidRPr="00C67599">
              <w:rPr>
                <w:sz w:val="20"/>
              </w:rPr>
              <w:t xml:space="preserve"> engages in </w:t>
            </w:r>
            <w:proofErr w:type="spellStart"/>
            <w:r w:rsidRPr="00C67599">
              <w:rPr>
                <w:sz w:val="20"/>
              </w:rPr>
              <w:t>writing</w:t>
            </w:r>
            <w:proofErr w:type="spellEnd"/>
            <w:r w:rsidRPr="00C67599">
              <w:rPr>
                <w:sz w:val="20"/>
              </w:rPr>
              <w:t xml:space="preserve"> </w:t>
            </w:r>
            <w:proofErr w:type="spellStart"/>
            <w:r w:rsidRPr="00C67599">
              <w:rPr>
                <w:sz w:val="20"/>
              </w:rPr>
              <w:t>activity</w:t>
            </w:r>
            <w:proofErr w:type="spellEnd"/>
            <w:r w:rsidRPr="00C67599">
              <w:rPr>
                <w:sz w:val="20"/>
              </w:rPr>
              <w:t xml:space="preserve"> (qui, quoi, où, pourquoi)</w:t>
            </w:r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  <w:r w:rsidRPr="00C67599">
              <w:rPr>
                <w:b/>
                <w:sz w:val="20"/>
              </w:rPr>
              <w:t>10</w:t>
            </w:r>
          </w:p>
        </w:tc>
        <w:tc>
          <w:tcPr>
            <w:tcW w:w="764" w:type="dxa"/>
          </w:tcPr>
          <w:p w:rsidR="00DF42E8" w:rsidRPr="00092CA3" w:rsidRDefault="00DF42E8" w:rsidP="00DF42E8">
            <w:pPr>
              <w:rPr>
                <w:b/>
              </w:rPr>
            </w:pPr>
          </w:p>
        </w:tc>
      </w:tr>
      <w:tr w:rsidR="00DF42E8" w:rsidRPr="00092CA3" w:rsidTr="00C67599">
        <w:trPr>
          <w:jc w:val="center"/>
        </w:trPr>
        <w:tc>
          <w:tcPr>
            <w:tcW w:w="1855" w:type="dxa"/>
            <w:vMerge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 xml:space="preserve">student engages with in-class secret writing </w:t>
            </w:r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764" w:type="dxa"/>
          </w:tcPr>
          <w:p w:rsidR="00DF42E8" w:rsidRPr="00092CA3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092CA3" w:rsidTr="00C67599">
        <w:trPr>
          <w:jc w:val="center"/>
        </w:trPr>
        <w:tc>
          <w:tcPr>
            <w:tcW w:w="1855" w:type="dxa"/>
            <w:vMerge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student engages in the independent story writing process, using time wisely during 2 class blocks</w:t>
            </w:r>
          </w:p>
        </w:tc>
        <w:tc>
          <w:tcPr>
            <w:tcW w:w="900" w:type="dxa"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20</w:t>
            </w:r>
          </w:p>
        </w:tc>
        <w:tc>
          <w:tcPr>
            <w:tcW w:w="764" w:type="dxa"/>
          </w:tcPr>
          <w:p w:rsidR="00DF42E8" w:rsidRPr="00092CA3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092CA3" w:rsidTr="00C67599">
        <w:trPr>
          <w:jc w:val="center"/>
        </w:trPr>
        <w:tc>
          <w:tcPr>
            <w:tcW w:w="1855" w:type="dxa"/>
            <w:vMerge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C67599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 xml:space="preserve">student completes </w:t>
            </w:r>
            <w:r w:rsidR="00C67599" w:rsidRPr="00C67599">
              <w:rPr>
                <w:sz w:val="20"/>
                <w:lang w:val="en-US"/>
              </w:rPr>
              <w:t>all necessary writing</w:t>
            </w:r>
            <w:r w:rsidRPr="00C67599">
              <w:rPr>
                <w:sz w:val="20"/>
                <w:lang w:val="en-US"/>
              </w:rPr>
              <w:t xml:space="preserve"> within the 2 allotted class periods</w:t>
            </w:r>
          </w:p>
        </w:tc>
        <w:tc>
          <w:tcPr>
            <w:tcW w:w="900" w:type="dxa"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764" w:type="dxa"/>
          </w:tcPr>
          <w:p w:rsidR="00DF42E8" w:rsidRPr="00092CA3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092CA3" w:rsidTr="00C67599">
        <w:trPr>
          <w:jc w:val="center"/>
        </w:trPr>
        <w:tc>
          <w:tcPr>
            <w:tcW w:w="1855" w:type="dxa"/>
            <w:vMerge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the student meets deadlines/benchmarks for work completion</w:t>
            </w:r>
          </w:p>
        </w:tc>
        <w:tc>
          <w:tcPr>
            <w:tcW w:w="900" w:type="dxa"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20</w:t>
            </w:r>
          </w:p>
        </w:tc>
        <w:tc>
          <w:tcPr>
            <w:tcW w:w="764" w:type="dxa"/>
          </w:tcPr>
          <w:p w:rsidR="00DF42E8" w:rsidRPr="00092CA3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092CA3" w:rsidTr="00C67599">
        <w:trPr>
          <w:trHeight w:val="161"/>
          <w:jc w:val="center"/>
        </w:trPr>
        <w:tc>
          <w:tcPr>
            <w:tcW w:w="1855" w:type="dxa"/>
            <w:vMerge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final story shows that the student has made all required edits</w:t>
            </w:r>
          </w:p>
        </w:tc>
        <w:tc>
          <w:tcPr>
            <w:tcW w:w="900" w:type="dxa"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4</w:t>
            </w:r>
          </w:p>
        </w:tc>
        <w:tc>
          <w:tcPr>
            <w:tcW w:w="764" w:type="dxa"/>
          </w:tcPr>
          <w:p w:rsidR="00DF42E8" w:rsidRPr="00092CA3" w:rsidRDefault="00DF42E8" w:rsidP="00DF42E8">
            <w:pPr>
              <w:rPr>
                <w:b/>
                <w:lang w:val="en-US"/>
              </w:rPr>
            </w:pPr>
          </w:p>
        </w:tc>
      </w:tr>
      <w:tr w:rsidR="006B689A" w:rsidRPr="00092CA3" w:rsidTr="00C67599">
        <w:trPr>
          <w:trHeight w:val="665"/>
          <w:jc w:val="center"/>
        </w:trPr>
        <w:tc>
          <w:tcPr>
            <w:tcW w:w="1855" w:type="dxa"/>
            <w:shd w:val="clear" w:color="auto" w:fill="D9D9D9" w:themeFill="background1" w:themeFillShade="D9"/>
          </w:tcPr>
          <w:p w:rsidR="006B689A" w:rsidRPr="00C67599" w:rsidRDefault="006B689A" w:rsidP="00C67599">
            <w:pPr>
              <w:jc w:val="center"/>
              <w:rPr>
                <w:b/>
                <w:sz w:val="20"/>
                <w:lang w:val="en-US"/>
              </w:rPr>
            </w:pPr>
            <w:proofErr w:type="spellStart"/>
            <w:r w:rsidRPr="00C67599">
              <w:rPr>
                <w:b/>
                <w:sz w:val="20"/>
                <w:lang w:val="en-US"/>
              </w:rPr>
              <w:t>l’album</w:t>
            </w:r>
            <w:proofErr w:type="spellEnd"/>
            <w:r w:rsidRPr="00C67599">
              <w:rPr>
                <w:b/>
                <w:sz w:val="20"/>
                <w:lang w:val="en-US"/>
              </w:rPr>
              <w:t xml:space="preserve"> </w:t>
            </w:r>
            <w:proofErr w:type="spellStart"/>
            <w:r w:rsidRPr="00C67599">
              <w:rPr>
                <w:b/>
                <w:sz w:val="20"/>
                <w:lang w:val="en-US"/>
              </w:rPr>
              <w:t>brulant</w:t>
            </w:r>
            <w:proofErr w:type="spellEnd"/>
            <w:r w:rsidRPr="00C67599">
              <w:rPr>
                <w:b/>
                <w:sz w:val="20"/>
                <w:lang w:val="en-US"/>
              </w:rPr>
              <w:t>/ the burn book</w:t>
            </w:r>
          </w:p>
        </w:tc>
        <w:tc>
          <w:tcPr>
            <w:tcW w:w="7163" w:type="dxa"/>
            <w:shd w:val="clear" w:color="auto" w:fill="auto"/>
          </w:tcPr>
          <w:p w:rsidR="006B689A" w:rsidRPr="00C67599" w:rsidRDefault="006B689A" w:rsidP="006B689A">
            <w:pPr>
              <w:rPr>
                <w:sz w:val="20"/>
                <w:lang w:val="en-US"/>
              </w:rPr>
            </w:pPr>
            <w:proofErr w:type="gramStart"/>
            <w:r w:rsidRPr="00C67599">
              <w:rPr>
                <w:sz w:val="20"/>
                <w:lang w:val="en-US"/>
              </w:rPr>
              <w:t>the</w:t>
            </w:r>
            <w:proofErr w:type="gramEnd"/>
            <w:r w:rsidRPr="00C67599">
              <w:rPr>
                <w:sz w:val="20"/>
                <w:lang w:val="en-US"/>
              </w:rPr>
              <w:t xml:space="preserve"> secrets are depicted simply in book format, and in a way that is easy to follow and facilitates comprehension (aka, the pictures go with the story and are clear enough to help us understand!)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:rsidR="006B689A" w:rsidRPr="00C67599" w:rsidRDefault="006B689A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764" w:type="dxa"/>
            <w:shd w:val="clear" w:color="auto" w:fill="D9D9D9" w:themeFill="background1" w:themeFillShade="D9"/>
          </w:tcPr>
          <w:p w:rsidR="006B689A" w:rsidRPr="00092CA3" w:rsidRDefault="006B689A" w:rsidP="00DF42E8">
            <w:pPr>
              <w:rPr>
                <w:b/>
                <w:lang w:val="en-US"/>
              </w:rPr>
            </w:pPr>
          </w:p>
        </w:tc>
      </w:tr>
      <w:tr w:rsidR="00DF42E8" w:rsidRPr="00092CA3" w:rsidTr="00C67599">
        <w:trPr>
          <w:jc w:val="center"/>
        </w:trPr>
        <w:tc>
          <w:tcPr>
            <w:tcW w:w="1855" w:type="dxa"/>
            <w:vMerge w:val="restart"/>
            <w:shd w:val="clear" w:color="auto" w:fill="auto"/>
          </w:tcPr>
          <w:p w:rsidR="00DF42E8" w:rsidRPr="00C67599" w:rsidRDefault="00DF42E8" w:rsidP="00C67599">
            <w:pPr>
              <w:jc w:val="center"/>
              <w:rPr>
                <w:b/>
                <w:sz w:val="20"/>
              </w:rPr>
            </w:pPr>
            <w:r w:rsidRPr="00C67599">
              <w:rPr>
                <w:b/>
                <w:sz w:val="20"/>
              </w:rPr>
              <w:t xml:space="preserve">en classe/ </w:t>
            </w:r>
          </w:p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</w:rPr>
              <w:t>in class</w:t>
            </w: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the student asks questions as they arise/ advocate for help as needed</w:t>
            </w:r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50</w:t>
            </w:r>
          </w:p>
        </w:tc>
        <w:tc>
          <w:tcPr>
            <w:tcW w:w="764" w:type="dxa"/>
          </w:tcPr>
          <w:p w:rsidR="00DF42E8" w:rsidRPr="00092CA3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092CA3" w:rsidTr="00C67599">
        <w:trPr>
          <w:jc w:val="center"/>
        </w:trPr>
        <w:tc>
          <w:tcPr>
            <w:tcW w:w="1855" w:type="dxa"/>
            <w:vMerge/>
            <w:shd w:val="clear" w:color="auto" w:fill="auto"/>
          </w:tcPr>
          <w:p w:rsidR="00DF42E8" w:rsidRPr="00092CA3" w:rsidRDefault="00DF42E8" w:rsidP="00DF42E8">
            <w:pPr>
              <w:rPr>
                <w:lang w:val="en-US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DF42E8">
            <w:pPr>
              <w:rPr>
                <w:sz w:val="20"/>
                <w:lang w:val="en-US"/>
              </w:rPr>
            </w:pPr>
            <w:proofErr w:type="gramStart"/>
            <w:r w:rsidRPr="00C67599">
              <w:rPr>
                <w:sz w:val="20"/>
                <w:lang w:val="en-US"/>
              </w:rPr>
              <w:t>the</w:t>
            </w:r>
            <w:proofErr w:type="gramEnd"/>
            <w:r w:rsidRPr="00C67599">
              <w:rPr>
                <w:sz w:val="20"/>
                <w:lang w:val="en-US"/>
              </w:rPr>
              <w:t xml:space="preserve"> student strives to use words that have been taught in class, relying </w:t>
            </w:r>
            <w:r w:rsidRPr="00C67599">
              <w:rPr>
                <w:sz w:val="20"/>
                <w:u w:val="single"/>
                <w:lang w:val="en-US"/>
              </w:rPr>
              <w:t>minimally</w:t>
            </w:r>
            <w:r w:rsidRPr="00C67599">
              <w:rPr>
                <w:sz w:val="20"/>
                <w:lang w:val="en-US"/>
              </w:rPr>
              <w:t xml:space="preserve"> on dictionaries, however, when appropriate, the student uses his or her resources (notes, teacher, peers, dictionary, etc.)</w:t>
            </w:r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50</w:t>
            </w:r>
          </w:p>
        </w:tc>
        <w:tc>
          <w:tcPr>
            <w:tcW w:w="764" w:type="dxa"/>
          </w:tcPr>
          <w:p w:rsidR="00DF42E8" w:rsidRPr="00092CA3" w:rsidRDefault="00DF42E8" w:rsidP="00DF42E8">
            <w:pPr>
              <w:rPr>
                <w:b/>
                <w:lang w:val="en-US"/>
              </w:rPr>
            </w:pPr>
          </w:p>
        </w:tc>
      </w:tr>
      <w:tr w:rsidR="00DF42E8" w:rsidRPr="00092CA3" w:rsidTr="00C67599">
        <w:trPr>
          <w:trHeight w:val="161"/>
          <w:jc w:val="center"/>
        </w:trPr>
        <w:tc>
          <w:tcPr>
            <w:tcW w:w="1855" w:type="dxa"/>
            <w:vMerge/>
            <w:shd w:val="clear" w:color="auto" w:fill="auto"/>
          </w:tcPr>
          <w:p w:rsidR="00DF42E8" w:rsidRPr="00092CA3" w:rsidRDefault="00DF42E8" w:rsidP="00DF42E8">
            <w:pPr>
              <w:rPr>
                <w:lang w:val="en-US"/>
              </w:rPr>
            </w:pPr>
          </w:p>
        </w:tc>
        <w:tc>
          <w:tcPr>
            <w:tcW w:w="7163" w:type="dxa"/>
            <w:shd w:val="clear" w:color="auto" w:fill="D9D9D9" w:themeFill="background1" w:themeFillShade="D9"/>
          </w:tcPr>
          <w:p w:rsidR="00DF42E8" w:rsidRPr="00C67599" w:rsidRDefault="00DF42E8" w:rsidP="00C67599">
            <w:pPr>
              <w:rPr>
                <w:sz w:val="20"/>
                <w:lang w:val="en-US"/>
              </w:rPr>
            </w:pPr>
            <w:r w:rsidRPr="00C67599">
              <w:rPr>
                <w:sz w:val="20"/>
                <w:lang w:val="en-US"/>
              </w:rPr>
              <w:t>the steps given as classwork are followed, student is on task the majority of the time</w:t>
            </w:r>
          </w:p>
        </w:tc>
        <w:tc>
          <w:tcPr>
            <w:tcW w:w="900" w:type="dxa"/>
          </w:tcPr>
          <w:p w:rsidR="00DF42E8" w:rsidRPr="00C67599" w:rsidRDefault="00DF42E8" w:rsidP="00C67599">
            <w:pPr>
              <w:jc w:val="center"/>
              <w:rPr>
                <w:b/>
                <w:sz w:val="20"/>
                <w:lang w:val="en-US"/>
              </w:rPr>
            </w:pPr>
            <w:r w:rsidRPr="00C67599">
              <w:rPr>
                <w:b/>
                <w:sz w:val="20"/>
                <w:lang w:val="en-US"/>
              </w:rPr>
              <w:t>50</w:t>
            </w:r>
          </w:p>
        </w:tc>
        <w:tc>
          <w:tcPr>
            <w:tcW w:w="764" w:type="dxa"/>
          </w:tcPr>
          <w:p w:rsidR="00DF42E8" w:rsidRPr="00C67599" w:rsidRDefault="00DF42E8" w:rsidP="00DF42E8">
            <w:pPr>
              <w:rPr>
                <w:b/>
                <w:sz w:val="8"/>
                <w:lang w:val="en-US"/>
              </w:rPr>
            </w:pPr>
          </w:p>
        </w:tc>
      </w:tr>
    </w:tbl>
    <w:p w:rsidR="00957B16" w:rsidRPr="00DF42E8" w:rsidRDefault="00957B16" w:rsidP="00DF42E8">
      <w:pPr>
        <w:spacing w:after="0"/>
        <w:rPr>
          <w:lang w:val="en-US"/>
        </w:rPr>
      </w:pPr>
    </w:p>
    <w:sectPr w:rsidR="00957B16" w:rsidRPr="00DF42E8" w:rsidSect="00957B16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perGirl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COLOSCOBIK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D69FD"/>
    <w:multiLevelType w:val="hybridMultilevel"/>
    <w:tmpl w:val="D2FED9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535A9B"/>
    <w:multiLevelType w:val="hybridMultilevel"/>
    <w:tmpl w:val="8E6649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762ECB"/>
    <w:multiLevelType w:val="hybridMultilevel"/>
    <w:tmpl w:val="962A71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6D12AE"/>
    <w:multiLevelType w:val="hybridMultilevel"/>
    <w:tmpl w:val="96D04E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16"/>
    <w:rsid w:val="003F018A"/>
    <w:rsid w:val="004C748D"/>
    <w:rsid w:val="00502373"/>
    <w:rsid w:val="006103B1"/>
    <w:rsid w:val="00630FF8"/>
    <w:rsid w:val="006B689A"/>
    <w:rsid w:val="00820B5C"/>
    <w:rsid w:val="00833F6E"/>
    <w:rsid w:val="00957B16"/>
    <w:rsid w:val="009D18D8"/>
    <w:rsid w:val="00C67599"/>
    <w:rsid w:val="00D6359B"/>
    <w:rsid w:val="00DF42E8"/>
    <w:rsid w:val="00E2765E"/>
    <w:rsid w:val="00E323E0"/>
    <w:rsid w:val="00E50524"/>
    <w:rsid w:val="00FF3CB5"/>
    <w:rsid w:val="00FF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018A"/>
    <w:pPr>
      <w:ind w:left="720"/>
      <w:contextualSpacing/>
    </w:pPr>
  </w:style>
  <w:style w:type="table" w:styleId="TableGrid">
    <w:name w:val="Table Grid"/>
    <w:basedOn w:val="TableNormal"/>
    <w:uiPriority w:val="59"/>
    <w:rsid w:val="00DF42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7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5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018A"/>
    <w:pPr>
      <w:ind w:left="720"/>
      <w:contextualSpacing/>
    </w:pPr>
  </w:style>
  <w:style w:type="table" w:styleId="TableGrid">
    <w:name w:val="Table Grid"/>
    <w:basedOn w:val="TableNormal"/>
    <w:uiPriority w:val="59"/>
    <w:rsid w:val="00DF42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7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5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408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Abby Adams</dc:creator>
  <cp:lastModifiedBy>Abby Adams</cp:lastModifiedBy>
  <cp:revision>6</cp:revision>
  <dcterms:created xsi:type="dcterms:W3CDTF">2013-06-27T14:12:00Z</dcterms:created>
  <dcterms:modified xsi:type="dcterms:W3CDTF">2013-06-27T14:14:00Z</dcterms:modified>
</cp:coreProperties>
</file>